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A0" w:rsidRDefault="00F94EB2" w:rsidP="00EE1BA0">
      <w:pPr>
        <w:pStyle w:val="Standard"/>
        <w:jc w:val="right"/>
      </w:pPr>
      <w:r>
        <w:t xml:space="preserve">                                                                                                               Załącznik do uchwały </w:t>
      </w:r>
    </w:p>
    <w:p w:rsidR="00C53F42" w:rsidRDefault="00EE1BA0" w:rsidP="00EE1BA0">
      <w:pPr>
        <w:pStyle w:val="Standard"/>
        <w:jc w:val="right"/>
      </w:pPr>
      <w:r>
        <w:t>Nr</w:t>
      </w:r>
      <w:r w:rsidR="00F94EB2">
        <w:t xml:space="preserve"> </w:t>
      </w:r>
      <w:r>
        <w:t>VII/95/2011</w:t>
      </w:r>
    </w:p>
    <w:p w:rsidR="00C53F42" w:rsidRDefault="00F94EB2" w:rsidP="00EE1BA0">
      <w:pPr>
        <w:pStyle w:val="Standard"/>
        <w:jc w:val="right"/>
      </w:pPr>
      <w:r>
        <w:t xml:space="preserve">                                                                                                               Rady Powiatu w Oświęcimiu</w:t>
      </w:r>
    </w:p>
    <w:p w:rsidR="00C53F42" w:rsidRDefault="00F94EB2" w:rsidP="00EE1BA0">
      <w:pPr>
        <w:pStyle w:val="Standard"/>
        <w:jc w:val="right"/>
      </w:pPr>
      <w:r>
        <w:t xml:space="preserve">                                                                                       </w:t>
      </w:r>
      <w:r w:rsidR="00EE1BA0">
        <w:t xml:space="preserve">                        z dnia 22 czerwca 2011r.</w:t>
      </w:r>
    </w:p>
    <w:p w:rsidR="00C53F42" w:rsidRDefault="00C53F42" w:rsidP="00EE1BA0">
      <w:pPr>
        <w:pStyle w:val="Standard"/>
        <w:jc w:val="right"/>
      </w:pPr>
    </w:p>
    <w:p w:rsidR="00C53F42" w:rsidRDefault="00F94EB2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53F42" w:rsidRDefault="00F94EB2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STATUT</w:t>
      </w:r>
    </w:p>
    <w:p w:rsidR="00C53F42" w:rsidRDefault="00EE1BA0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Powiatowego Środowiskowego Dom Samopomocy w Kętach z Placówką w Brzeszczach</w:t>
      </w:r>
    </w:p>
    <w:p w:rsidR="00C53F42" w:rsidRDefault="00C53F42">
      <w:pPr>
        <w:pStyle w:val="Standard"/>
        <w:jc w:val="center"/>
        <w:rPr>
          <w:b/>
          <w:sz w:val="28"/>
        </w:rPr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Rozdział I</w:t>
      </w: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Postanowienia ogólne</w:t>
      </w:r>
    </w:p>
    <w:p w:rsidR="00C53F42" w:rsidRDefault="00C53F42">
      <w:pPr>
        <w:pStyle w:val="Standard"/>
        <w:jc w:val="center"/>
        <w:rPr>
          <w:b/>
        </w:rPr>
      </w:pPr>
    </w:p>
    <w:p w:rsidR="00C2295E" w:rsidRDefault="00C2295E">
      <w:pPr>
        <w:pStyle w:val="Standard"/>
        <w:jc w:val="center"/>
        <w:rPr>
          <w:b/>
        </w:rPr>
      </w:pPr>
    </w:p>
    <w:p w:rsidR="00C53F42" w:rsidRPr="00C2295E" w:rsidRDefault="00F94EB2">
      <w:pPr>
        <w:pStyle w:val="Standard"/>
        <w:jc w:val="center"/>
        <w:rPr>
          <w:b/>
        </w:rPr>
      </w:pPr>
      <w:r w:rsidRPr="00C2295E">
        <w:rPr>
          <w:b/>
        </w:rPr>
        <w:t>§ 1</w:t>
      </w:r>
    </w:p>
    <w:p w:rsidR="00C53F42" w:rsidRDefault="00C53F42">
      <w:pPr>
        <w:pStyle w:val="Standard"/>
        <w:jc w:val="center"/>
      </w:pPr>
    </w:p>
    <w:p w:rsidR="00C2295E" w:rsidRDefault="00C2295E">
      <w:pPr>
        <w:pStyle w:val="Standard"/>
        <w:jc w:val="center"/>
      </w:pPr>
    </w:p>
    <w:p w:rsidR="00C53F42" w:rsidRDefault="00F94EB2">
      <w:pPr>
        <w:pStyle w:val="Standard"/>
        <w:jc w:val="both"/>
      </w:pPr>
      <w:r>
        <w:t>Powiatowy Środowiskowy Dom Samopomocy w Kętach zwany dalej</w:t>
      </w:r>
      <w:r>
        <w:rPr>
          <w:i/>
        </w:rPr>
        <w:t xml:space="preserve"> Środowiskowym Domem </w:t>
      </w:r>
      <w:r>
        <w:t>działa na podstawie:</w:t>
      </w:r>
    </w:p>
    <w:p w:rsidR="00C53F42" w:rsidRDefault="00C53F42">
      <w:pPr>
        <w:pStyle w:val="Standard"/>
        <w:jc w:val="both"/>
      </w:pPr>
    </w:p>
    <w:p w:rsidR="00C2295E" w:rsidRDefault="00F94EB2" w:rsidP="00C2295E">
      <w:pPr>
        <w:pStyle w:val="Standard"/>
        <w:numPr>
          <w:ilvl w:val="0"/>
          <w:numId w:val="1"/>
        </w:numPr>
      </w:pPr>
      <w:r>
        <w:t xml:space="preserve">Ustawy z dnia 5 czerwca 1998r. </w:t>
      </w:r>
      <w:r>
        <w:t>o samorządzie powiatowym ( Dz. U. z 2001 Nr 142., poz.</w:t>
      </w:r>
      <w:r w:rsidR="00FB052A">
        <w:t xml:space="preserve"> </w:t>
      </w:r>
      <w:r>
        <w:t>1592</w:t>
      </w:r>
      <w:r w:rsidR="00C2295E">
        <w:t xml:space="preserve"> </w:t>
      </w:r>
    </w:p>
    <w:p w:rsidR="00C53F42" w:rsidRDefault="00F94EB2" w:rsidP="00C2295E">
      <w:pPr>
        <w:pStyle w:val="Standard"/>
        <w:ind w:left="283"/>
      </w:pPr>
      <w:r>
        <w:t xml:space="preserve">z </w:t>
      </w:r>
      <w:proofErr w:type="spellStart"/>
      <w:r>
        <w:t>późn</w:t>
      </w:r>
      <w:proofErr w:type="spellEnd"/>
      <w:r>
        <w:t>. zm.)</w:t>
      </w:r>
      <w:r w:rsidR="005B61CE">
        <w:t>,</w:t>
      </w:r>
    </w:p>
    <w:p w:rsidR="00C53F42" w:rsidRDefault="00F94EB2" w:rsidP="00C2295E">
      <w:pPr>
        <w:pStyle w:val="Standard"/>
        <w:numPr>
          <w:ilvl w:val="0"/>
          <w:numId w:val="1"/>
        </w:numPr>
      </w:pPr>
      <w:r>
        <w:t>Ustawy z dnia 12 marca 2004r. o p</w:t>
      </w:r>
      <w:r w:rsidR="00C2295E">
        <w:t>omocy społecznej ( Dz. U. z 2010r. Nr 81, poz.</w:t>
      </w:r>
      <w:r w:rsidR="00FB052A">
        <w:t xml:space="preserve"> </w:t>
      </w:r>
      <w:r w:rsidR="00C2295E">
        <w:t>527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5B61CE">
        <w:t>,</w:t>
      </w:r>
    </w:p>
    <w:p w:rsidR="00C53F42" w:rsidRDefault="00F94EB2" w:rsidP="00C2295E">
      <w:pPr>
        <w:pStyle w:val="Standard"/>
        <w:numPr>
          <w:ilvl w:val="0"/>
          <w:numId w:val="1"/>
        </w:numPr>
      </w:pPr>
      <w:r>
        <w:t>Ustawy z dnia 19</w:t>
      </w:r>
      <w:r>
        <w:t xml:space="preserve"> sierpnia 1994r. o ochronie zdrowia psychi</w:t>
      </w:r>
      <w:r w:rsidR="00C2295E">
        <w:t>cznego ( Dz. U. z 1994r. Nr 111</w:t>
      </w:r>
      <w:r>
        <w:t>, poz.</w:t>
      </w:r>
      <w:r w:rsidR="005B61CE">
        <w:t xml:space="preserve"> </w:t>
      </w:r>
      <w:r>
        <w:t xml:space="preserve">535 z </w:t>
      </w:r>
      <w:proofErr w:type="spellStart"/>
      <w:r>
        <w:t>późn</w:t>
      </w:r>
      <w:proofErr w:type="spellEnd"/>
      <w:r>
        <w:t>. zm.)</w:t>
      </w:r>
      <w:r w:rsidR="005B61CE">
        <w:t>,</w:t>
      </w:r>
    </w:p>
    <w:p w:rsidR="00C2295E" w:rsidRDefault="00F94EB2" w:rsidP="00C2295E">
      <w:pPr>
        <w:pStyle w:val="Standard"/>
        <w:numPr>
          <w:ilvl w:val="0"/>
          <w:numId w:val="1"/>
        </w:numPr>
      </w:pPr>
      <w:r>
        <w:t>Ust</w:t>
      </w:r>
      <w:r w:rsidR="00C2295E">
        <w:t>a</w:t>
      </w:r>
      <w:r>
        <w:t xml:space="preserve">wy z dnia </w:t>
      </w:r>
      <w:r w:rsidR="00C2295E">
        <w:t>27</w:t>
      </w:r>
      <w:r>
        <w:t xml:space="preserve"> </w:t>
      </w:r>
      <w:r w:rsidR="00C2295E">
        <w:t>sierpnia 2009</w:t>
      </w:r>
      <w:r>
        <w:t>r. o finan</w:t>
      </w:r>
      <w:r w:rsidR="00C2295E">
        <w:t>sach publicznych ( Dz. U. z 2009r. Nr 157</w:t>
      </w:r>
      <w:r>
        <w:t xml:space="preserve">, poz. </w:t>
      </w:r>
      <w:r>
        <w:t>1</w:t>
      </w:r>
      <w:r w:rsidR="00C2295E">
        <w:t>2</w:t>
      </w:r>
      <w:r>
        <w:t>4</w:t>
      </w:r>
      <w:r w:rsidR="00C2295E">
        <w:t xml:space="preserve">0 </w:t>
      </w:r>
    </w:p>
    <w:p w:rsidR="00C2295E" w:rsidRDefault="00F94EB2" w:rsidP="00C2295E">
      <w:pPr>
        <w:pStyle w:val="Standard"/>
        <w:ind w:left="283"/>
      </w:pPr>
      <w:r>
        <w:t xml:space="preserve">z </w:t>
      </w:r>
      <w:proofErr w:type="spellStart"/>
      <w:r>
        <w:t>późn</w:t>
      </w:r>
      <w:proofErr w:type="spellEnd"/>
      <w:r>
        <w:t>. zm.)</w:t>
      </w:r>
      <w:r w:rsidR="005B61CE">
        <w:t>,</w:t>
      </w:r>
    </w:p>
    <w:p w:rsidR="00C2295E" w:rsidRDefault="00C2295E" w:rsidP="00C2295E">
      <w:pPr>
        <w:pStyle w:val="Standard"/>
        <w:numPr>
          <w:ilvl w:val="0"/>
          <w:numId w:val="1"/>
        </w:numPr>
      </w:pPr>
      <w:r>
        <w:t>Rozporządzenie Ministra Pracy i P</w:t>
      </w:r>
      <w:r w:rsidR="00FB052A">
        <w:t>olityki Społecznej z dnia 9 grudnia 2010r. (Dz. U.</w:t>
      </w:r>
      <w:r w:rsidR="005B61CE">
        <w:t xml:space="preserve"> z 2010r. Nr 238., poz. 1586),</w:t>
      </w:r>
    </w:p>
    <w:p w:rsidR="00C53F42" w:rsidRDefault="00F94EB2" w:rsidP="00C2295E">
      <w:pPr>
        <w:pStyle w:val="Standard"/>
        <w:numPr>
          <w:ilvl w:val="0"/>
          <w:numId w:val="1"/>
        </w:numPr>
      </w:pPr>
      <w:r>
        <w:t>Uchwały  Nr XVIII/178/2004 Rady Powiatu w Oświęcimiu z</w:t>
      </w:r>
      <w:r>
        <w:t xml:space="preserve"> dnia 9 listopada 2004r. w sprawie utworzenia ośrodka wsparcia dla o</w:t>
      </w:r>
      <w:r w:rsidR="005B61CE">
        <w:t>sób z zaburzeniami psychicznymi,</w:t>
      </w:r>
    </w:p>
    <w:p w:rsidR="005B61CE" w:rsidRDefault="005B61CE" w:rsidP="00C2295E">
      <w:pPr>
        <w:pStyle w:val="Standard"/>
        <w:numPr>
          <w:ilvl w:val="0"/>
          <w:numId w:val="1"/>
        </w:numPr>
      </w:pPr>
      <w:r>
        <w:t>Niniejszego Statutu.</w:t>
      </w:r>
    </w:p>
    <w:p w:rsidR="00C2295E" w:rsidRDefault="00C2295E" w:rsidP="00C2295E">
      <w:pPr>
        <w:pStyle w:val="Standard"/>
        <w:ind w:left="283"/>
      </w:pPr>
    </w:p>
    <w:p w:rsidR="00C2295E" w:rsidRDefault="00C2295E" w:rsidP="00C2295E">
      <w:pPr>
        <w:pStyle w:val="Standard"/>
        <w:ind w:left="283"/>
      </w:pPr>
    </w:p>
    <w:p w:rsidR="00C53F42" w:rsidRPr="00C2295E" w:rsidRDefault="00F94EB2">
      <w:pPr>
        <w:pStyle w:val="Standard"/>
        <w:jc w:val="center"/>
        <w:rPr>
          <w:b/>
        </w:rPr>
      </w:pPr>
      <w:r w:rsidRPr="00C2295E">
        <w:rPr>
          <w:b/>
        </w:rPr>
        <w:t>§ 2</w:t>
      </w:r>
    </w:p>
    <w:p w:rsidR="00C2295E" w:rsidRDefault="00C2295E">
      <w:pPr>
        <w:pStyle w:val="Standard"/>
        <w:jc w:val="center"/>
      </w:pPr>
    </w:p>
    <w:p w:rsidR="00C53F42" w:rsidRDefault="00C53F42">
      <w:pPr>
        <w:pStyle w:val="Standard"/>
        <w:jc w:val="center"/>
      </w:pPr>
    </w:p>
    <w:p w:rsidR="00C53F42" w:rsidRDefault="005B61CE">
      <w:pPr>
        <w:pStyle w:val="Standard"/>
        <w:numPr>
          <w:ilvl w:val="0"/>
          <w:numId w:val="2"/>
        </w:numPr>
        <w:jc w:val="both"/>
      </w:pPr>
      <w:r>
        <w:t>Środowiskowy Dom jest</w:t>
      </w:r>
      <w:r w:rsidR="00F94EB2">
        <w:t xml:space="preserve"> jednostką organizacyjną powiatu, nie posiadającą osobowości prawnej i działa jako jednostka budżetowa powiatu oświęcimskieg</w:t>
      </w:r>
      <w:r w:rsidR="00F94EB2">
        <w:t>o</w:t>
      </w:r>
      <w:r>
        <w:t>.</w:t>
      </w:r>
    </w:p>
    <w:p w:rsidR="00C53F42" w:rsidRDefault="00F94EB2" w:rsidP="005B61CE">
      <w:pPr>
        <w:pStyle w:val="Standard"/>
        <w:numPr>
          <w:ilvl w:val="0"/>
          <w:numId w:val="2"/>
        </w:numPr>
        <w:jc w:val="both"/>
      </w:pPr>
      <w:r>
        <w:t xml:space="preserve">W strukturze organizacyjnej Środowiskowego Domu funkcjonują dwie  placówki </w:t>
      </w:r>
      <w:r w:rsidR="005B61CE">
        <w:t xml:space="preserve">– </w:t>
      </w:r>
      <w:r>
        <w:t>w</w:t>
      </w:r>
      <w:r>
        <w:t xml:space="preserve"> Kętach</w:t>
      </w:r>
      <w:r w:rsidR="005B61CE">
        <w:t xml:space="preserve">                            </w:t>
      </w:r>
      <w:r>
        <w:t>i  w Brzeszczach.</w:t>
      </w:r>
    </w:p>
    <w:p w:rsidR="00C53F42" w:rsidRDefault="00F94EB2">
      <w:pPr>
        <w:pStyle w:val="Standard"/>
        <w:numPr>
          <w:ilvl w:val="0"/>
          <w:numId w:val="2"/>
        </w:numPr>
        <w:jc w:val="both"/>
      </w:pPr>
      <w:r>
        <w:t>Zakresem działania Środowiskowego  Domu objęci są mieszkańcy powiatu oświęcimskiego.</w:t>
      </w:r>
    </w:p>
    <w:p w:rsidR="00C53F42" w:rsidRDefault="00F94EB2">
      <w:pPr>
        <w:pStyle w:val="Standard"/>
        <w:numPr>
          <w:ilvl w:val="0"/>
          <w:numId w:val="2"/>
        </w:numPr>
        <w:jc w:val="both"/>
      </w:pPr>
      <w:r>
        <w:t>Siedzibą Środowiskowego Domu jest miasto Kęty.</w:t>
      </w:r>
    </w:p>
    <w:p w:rsidR="00C53F42" w:rsidRDefault="00F94EB2">
      <w:pPr>
        <w:pStyle w:val="Standard"/>
        <w:numPr>
          <w:ilvl w:val="0"/>
          <w:numId w:val="2"/>
        </w:numPr>
        <w:jc w:val="both"/>
      </w:pPr>
      <w:r>
        <w:t>Nadzór nad działaln</w:t>
      </w:r>
      <w:r>
        <w:t>ością Środowiskowego Domu sprawuje Starosta przy pomocy Powiatowego Centrum Pomocy Rodzinie w Oświęcimiu.</w:t>
      </w: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5B61CE" w:rsidRDefault="005B61CE">
      <w:pPr>
        <w:pStyle w:val="Standard"/>
        <w:jc w:val="both"/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lastRenderedPageBreak/>
        <w:t>Rozdział II</w:t>
      </w: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Przedmiot i zakres działania</w:t>
      </w:r>
    </w:p>
    <w:p w:rsidR="00C53F42" w:rsidRDefault="00C53F42">
      <w:pPr>
        <w:pStyle w:val="Standard"/>
        <w:jc w:val="center"/>
        <w:rPr>
          <w:b/>
        </w:rPr>
      </w:pPr>
    </w:p>
    <w:p w:rsidR="005B61CE" w:rsidRDefault="005B61CE">
      <w:pPr>
        <w:pStyle w:val="Standard"/>
        <w:jc w:val="center"/>
        <w:rPr>
          <w:b/>
        </w:rPr>
      </w:pPr>
    </w:p>
    <w:p w:rsidR="00C53F42" w:rsidRPr="005B61CE" w:rsidRDefault="00F94EB2">
      <w:pPr>
        <w:pStyle w:val="Standard"/>
        <w:jc w:val="center"/>
        <w:rPr>
          <w:b/>
        </w:rPr>
      </w:pPr>
      <w:r w:rsidRPr="005B61CE">
        <w:rPr>
          <w:b/>
        </w:rPr>
        <w:t>§ 3</w:t>
      </w:r>
    </w:p>
    <w:p w:rsidR="00C53F42" w:rsidRDefault="00C53F42">
      <w:pPr>
        <w:pStyle w:val="Standard"/>
        <w:jc w:val="center"/>
      </w:pPr>
    </w:p>
    <w:p w:rsidR="005B61CE" w:rsidRDefault="005B61CE">
      <w:pPr>
        <w:pStyle w:val="Standard"/>
        <w:jc w:val="center"/>
      </w:pPr>
    </w:p>
    <w:p w:rsidR="00C53F42" w:rsidRDefault="00F94EB2" w:rsidP="005B61CE">
      <w:pPr>
        <w:pStyle w:val="Standard"/>
        <w:numPr>
          <w:ilvl w:val="0"/>
          <w:numId w:val="3"/>
        </w:numPr>
        <w:jc w:val="both"/>
      </w:pPr>
      <w:r>
        <w:t xml:space="preserve"> Środowiskowy Dom jest dzienn</w:t>
      </w:r>
      <w:r w:rsidR="005B61CE">
        <w:t>ym ośrodkiem wsparcia dla osób</w:t>
      </w:r>
      <w:r>
        <w:t xml:space="preserve"> psychicznie chorych</w:t>
      </w:r>
      <w:r w:rsidR="005B61CE">
        <w:t xml:space="preserve">                             </w:t>
      </w:r>
      <w:r>
        <w:t>i intelektualnie n</w:t>
      </w:r>
      <w:r w:rsidR="005B61CE">
        <w:t>iepełnosprawnych zapewniającym</w:t>
      </w:r>
      <w:r>
        <w:t xml:space="preserve"> uczestnikom</w:t>
      </w:r>
      <w:r>
        <w:t xml:space="preserve"> opiekę psychiatryczną</w:t>
      </w:r>
      <w:r w:rsidR="005B61CE">
        <w:t xml:space="preserve">                      </w:t>
      </w:r>
      <w:r>
        <w:t>i psychologiczną, rehabilitację leczniczą i społeczną oraz terapię zajęciową.</w:t>
      </w:r>
    </w:p>
    <w:p w:rsidR="00C53F42" w:rsidRDefault="00F94EB2" w:rsidP="002A4AEF">
      <w:pPr>
        <w:pStyle w:val="Standard"/>
        <w:numPr>
          <w:ilvl w:val="0"/>
          <w:numId w:val="3"/>
        </w:numPr>
        <w:jc w:val="both"/>
      </w:pPr>
      <w:r>
        <w:t>Zadania realizowane przez Środowiskowy Dom mają zmierzać  do:  poprawy jakości życia</w:t>
      </w:r>
      <w:r w:rsidR="005B61CE">
        <w:t xml:space="preserve">                         </w:t>
      </w:r>
      <w:r>
        <w:t xml:space="preserve">i funkcjonowania </w:t>
      </w:r>
      <w:r>
        <w:t>społecznego</w:t>
      </w:r>
      <w:r w:rsidR="005B61CE">
        <w:t xml:space="preserve"> przebywających tam uczestników;</w:t>
      </w:r>
      <w:r>
        <w:t xml:space="preserve"> </w:t>
      </w:r>
      <w:r w:rsidR="005B61CE">
        <w:t>zapobieganiu degradacji  psychofizy</w:t>
      </w:r>
      <w:r>
        <w:t>cznej</w:t>
      </w:r>
      <w:r w:rsidR="005B61CE">
        <w:t>;</w:t>
      </w:r>
      <w:r>
        <w:t xml:space="preserve"> </w:t>
      </w:r>
      <w:r w:rsidR="005B61CE">
        <w:t xml:space="preserve">wydłużaniu okresów remisji choroby; aktywizacji </w:t>
      </w:r>
      <w:proofErr w:type="spellStart"/>
      <w:r w:rsidR="005B61CE">
        <w:t>społeczno</w:t>
      </w:r>
      <w:proofErr w:type="spellEnd"/>
      <w:r w:rsidR="005B61CE">
        <w:t xml:space="preserve"> – zawodowej; propagowania tolerancyjnych postaw wobec uczestników i przeciwdziałania praktykom niehumanitarnym i dyskryminującym</w:t>
      </w:r>
      <w:r>
        <w:t>.</w:t>
      </w:r>
    </w:p>
    <w:p w:rsidR="00C53F42" w:rsidRDefault="00C53F42">
      <w:pPr>
        <w:pStyle w:val="Standard"/>
        <w:jc w:val="both"/>
      </w:pPr>
    </w:p>
    <w:p w:rsidR="005B61CE" w:rsidRDefault="005B61CE">
      <w:pPr>
        <w:pStyle w:val="Standard"/>
        <w:jc w:val="both"/>
      </w:pPr>
    </w:p>
    <w:p w:rsidR="00C53F42" w:rsidRPr="005B61CE" w:rsidRDefault="00F94EB2">
      <w:pPr>
        <w:pStyle w:val="Standard"/>
        <w:jc w:val="center"/>
        <w:rPr>
          <w:b/>
        </w:rPr>
      </w:pPr>
      <w:r w:rsidRPr="005B61CE">
        <w:rPr>
          <w:b/>
        </w:rPr>
        <w:t>§ 4</w:t>
      </w:r>
    </w:p>
    <w:p w:rsidR="00C53F42" w:rsidRDefault="00C53F42">
      <w:pPr>
        <w:pStyle w:val="Standard"/>
        <w:jc w:val="both"/>
      </w:pPr>
    </w:p>
    <w:p w:rsidR="005B61CE" w:rsidRDefault="005B61CE">
      <w:pPr>
        <w:pStyle w:val="Standard"/>
        <w:jc w:val="both"/>
      </w:pPr>
    </w:p>
    <w:p w:rsidR="00C53F42" w:rsidRDefault="00F94EB2" w:rsidP="005B61CE">
      <w:pPr>
        <w:pStyle w:val="Standard"/>
        <w:numPr>
          <w:ilvl w:val="0"/>
          <w:numId w:val="4"/>
        </w:numPr>
        <w:jc w:val="both"/>
      </w:pPr>
      <w:r>
        <w:t xml:space="preserve">Przy realizacji zadań Środowiskowy </w:t>
      </w:r>
      <w:r>
        <w:t xml:space="preserve"> Dom współdziała z organami administracji rządowej</w:t>
      </w:r>
      <w:r w:rsidR="005B61CE">
        <w:t xml:space="preserve">                        i samorządowej, kościołami i</w:t>
      </w:r>
      <w:r>
        <w:t xml:space="preserve"> związkami wyznaniowymi, organizacjami s</w:t>
      </w:r>
      <w:r>
        <w:t xml:space="preserve">połecznymi, fundacjami </w:t>
      </w:r>
      <w:r w:rsidR="00A42DB5">
        <w:t xml:space="preserve">               </w:t>
      </w:r>
      <w:r>
        <w:t>i stowarzyszeniami</w:t>
      </w:r>
      <w:r w:rsidR="00A42DB5">
        <w:t xml:space="preserve">, rodzinami, opiekunami prawnymi i </w:t>
      </w:r>
      <w:r>
        <w:t>innymi osobami prawnymi</w:t>
      </w:r>
      <w:r w:rsidR="00A42DB5">
        <w:t xml:space="preserve"> i innymi bliskimi uczestników oraz innymi osobami prawnymi i fizycznymi.       </w:t>
      </w:r>
    </w:p>
    <w:p w:rsidR="00C53F42" w:rsidRDefault="00C53F42">
      <w:pPr>
        <w:pStyle w:val="Standard"/>
        <w:jc w:val="both"/>
      </w:pPr>
    </w:p>
    <w:p w:rsidR="002A4AEF" w:rsidRDefault="002A4AEF">
      <w:pPr>
        <w:pStyle w:val="Standard"/>
        <w:jc w:val="both"/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Rozdział III</w:t>
      </w: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Organizacja Środowiskowego Domu</w:t>
      </w:r>
    </w:p>
    <w:p w:rsidR="002A4AEF" w:rsidRDefault="002A4AEF">
      <w:pPr>
        <w:pStyle w:val="Standard"/>
        <w:jc w:val="center"/>
        <w:rPr>
          <w:b/>
        </w:rPr>
      </w:pPr>
    </w:p>
    <w:p w:rsidR="00C53F42" w:rsidRDefault="00C53F42">
      <w:pPr>
        <w:pStyle w:val="Standard"/>
        <w:jc w:val="center"/>
        <w:rPr>
          <w:b/>
        </w:rPr>
      </w:pPr>
    </w:p>
    <w:p w:rsidR="00C53F42" w:rsidRDefault="00F94EB2">
      <w:pPr>
        <w:pStyle w:val="Standard"/>
        <w:jc w:val="center"/>
        <w:rPr>
          <w:b/>
        </w:rPr>
      </w:pPr>
      <w:r w:rsidRPr="002A4AEF">
        <w:rPr>
          <w:b/>
        </w:rPr>
        <w:t>§ 6</w:t>
      </w:r>
    </w:p>
    <w:p w:rsidR="002A4AEF" w:rsidRPr="002A4AEF" w:rsidRDefault="002A4AEF">
      <w:pPr>
        <w:pStyle w:val="Standard"/>
        <w:jc w:val="center"/>
        <w:rPr>
          <w:b/>
        </w:rPr>
      </w:pPr>
    </w:p>
    <w:p w:rsidR="00C53F42" w:rsidRDefault="00C53F42">
      <w:pPr>
        <w:pStyle w:val="Standard"/>
        <w:jc w:val="center"/>
      </w:pPr>
    </w:p>
    <w:p w:rsidR="00C53F42" w:rsidRDefault="00F94EB2">
      <w:pPr>
        <w:pStyle w:val="Standard"/>
        <w:numPr>
          <w:ilvl w:val="0"/>
          <w:numId w:val="5"/>
        </w:numPr>
        <w:jc w:val="both"/>
      </w:pPr>
      <w:r>
        <w:t>Środowiskowym Domem kieruje Dyrektor zatrudniony przez Zarząd Powiatu.</w:t>
      </w:r>
    </w:p>
    <w:p w:rsidR="00C53F42" w:rsidRDefault="00F94EB2">
      <w:pPr>
        <w:pStyle w:val="Standard"/>
        <w:numPr>
          <w:ilvl w:val="0"/>
          <w:numId w:val="5"/>
        </w:numPr>
        <w:jc w:val="both"/>
      </w:pPr>
      <w:r>
        <w:t>Dyrektor zarządza i kieruje  Środowiskowym Do</w:t>
      </w:r>
      <w:r>
        <w:t>mem na podstawie aktów prawnych i udzielonych mu pełnomocnictw oraz wydanych upoważnień.</w:t>
      </w:r>
    </w:p>
    <w:p w:rsidR="00C53F42" w:rsidRDefault="00F94EB2">
      <w:pPr>
        <w:pStyle w:val="Standard"/>
        <w:numPr>
          <w:ilvl w:val="0"/>
          <w:numId w:val="5"/>
        </w:numPr>
        <w:jc w:val="both"/>
      </w:pPr>
      <w:r>
        <w:t>Dyrektor reprezentuje Środowiskowy Dom na zewnątrz i ponosi odpowiedzialność za jego funkcjonowanie i organizację.</w:t>
      </w:r>
    </w:p>
    <w:p w:rsidR="00C53F42" w:rsidRDefault="00F94EB2" w:rsidP="002A4AEF">
      <w:pPr>
        <w:pStyle w:val="Standard"/>
        <w:numPr>
          <w:ilvl w:val="0"/>
          <w:numId w:val="5"/>
        </w:numPr>
        <w:jc w:val="both"/>
      </w:pPr>
      <w:r>
        <w:t>Dyrektor wykonuje czynności pracodawcy w stosunku d</w:t>
      </w:r>
      <w:r>
        <w:t>o wszystkich osób zatrudnionych</w:t>
      </w:r>
      <w:r w:rsidR="002A4AEF">
        <w:t xml:space="preserve">                         </w:t>
      </w:r>
      <w:r>
        <w:t>w  Środowiskowym Domu.</w:t>
      </w:r>
    </w:p>
    <w:p w:rsidR="00C53F42" w:rsidRDefault="00C53F42">
      <w:pPr>
        <w:pStyle w:val="Standard"/>
        <w:jc w:val="center"/>
      </w:pPr>
    </w:p>
    <w:p w:rsidR="00C53F42" w:rsidRPr="002A4AEF" w:rsidRDefault="00C53F42">
      <w:pPr>
        <w:pStyle w:val="Standard"/>
        <w:jc w:val="center"/>
        <w:rPr>
          <w:b/>
        </w:rPr>
      </w:pPr>
    </w:p>
    <w:p w:rsidR="00C53F42" w:rsidRPr="002A4AEF" w:rsidRDefault="00F94EB2">
      <w:pPr>
        <w:pStyle w:val="Standard"/>
        <w:jc w:val="center"/>
        <w:rPr>
          <w:b/>
        </w:rPr>
      </w:pPr>
      <w:r w:rsidRPr="002A4AEF">
        <w:rPr>
          <w:b/>
        </w:rPr>
        <w:t>§ 7</w:t>
      </w:r>
    </w:p>
    <w:p w:rsidR="00C53F42" w:rsidRDefault="00C53F42">
      <w:pPr>
        <w:pStyle w:val="Standard"/>
        <w:jc w:val="center"/>
      </w:pPr>
    </w:p>
    <w:p w:rsidR="002A4AEF" w:rsidRDefault="002A4AEF">
      <w:pPr>
        <w:pStyle w:val="Standard"/>
        <w:jc w:val="center"/>
      </w:pPr>
    </w:p>
    <w:p w:rsidR="00C53F42" w:rsidRDefault="00F94EB2" w:rsidP="002A4AEF">
      <w:pPr>
        <w:pStyle w:val="Standard"/>
        <w:numPr>
          <w:ilvl w:val="0"/>
          <w:numId w:val="10"/>
        </w:numPr>
        <w:jc w:val="both"/>
      </w:pPr>
      <w:r>
        <w:t>Szczegółową organizację oraz działanie Środowiskowego Domu określa jego regulamin organizacyjny  przyjęty  przez Zarząd Powiatu.</w:t>
      </w: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Rozdział IV</w:t>
      </w: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Gospodarka finansowa</w:t>
      </w:r>
    </w:p>
    <w:p w:rsidR="00C53F42" w:rsidRDefault="00C53F42">
      <w:pPr>
        <w:pStyle w:val="Standard"/>
        <w:jc w:val="center"/>
        <w:rPr>
          <w:b/>
        </w:rPr>
      </w:pPr>
    </w:p>
    <w:p w:rsidR="002A4AEF" w:rsidRDefault="002A4AEF">
      <w:pPr>
        <w:pStyle w:val="Standard"/>
        <w:jc w:val="center"/>
        <w:rPr>
          <w:b/>
        </w:rPr>
      </w:pPr>
    </w:p>
    <w:p w:rsidR="00C53F42" w:rsidRPr="002A4AEF" w:rsidRDefault="00F94EB2">
      <w:pPr>
        <w:pStyle w:val="Standard"/>
        <w:jc w:val="center"/>
        <w:rPr>
          <w:b/>
        </w:rPr>
      </w:pPr>
      <w:r w:rsidRPr="002A4AEF">
        <w:rPr>
          <w:b/>
        </w:rPr>
        <w:t>§ 8</w:t>
      </w:r>
    </w:p>
    <w:p w:rsidR="00C53F42" w:rsidRDefault="00C53F42">
      <w:pPr>
        <w:pStyle w:val="Standard"/>
        <w:jc w:val="center"/>
      </w:pPr>
    </w:p>
    <w:p w:rsidR="002A4AEF" w:rsidRDefault="002A4AEF">
      <w:pPr>
        <w:pStyle w:val="Standard"/>
        <w:jc w:val="center"/>
      </w:pPr>
    </w:p>
    <w:p w:rsidR="00C53F42" w:rsidRDefault="00F94EB2">
      <w:pPr>
        <w:pStyle w:val="Standard"/>
        <w:numPr>
          <w:ilvl w:val="0"/>
          <w:numId w:val="6"/>
        </w:numPr>
        <w:jc w:val="both"/>
      </w:pPr>
      <w:r>
        <w:t xml:space="preserve">Środowiskowy Dom jest </w:t>
      </w:r>
      <w:r>
        <w:t>jednostką budżetową powiatu i prowadzi gospodarkę finansową zgodnie</w:t>
      </w:r>
      <w:r w:rsidR="002A4AEF">
        <w:t xml:space="preserve">                   </w:t>
      </w:r>
      <w:r>
        <w:t xml:space="preserve"> z wymogami ustawy o finansach publicznych.</w:t>
      </w:r>
    </w:p>
    <w:p w:rsidR="00C53F42" w:rsidRDefault="00F94EB2">
      <w:pPr>
        <w:pStyle w:val="Standard"/>
        <w:numPr>
          <w:ilvl w:val="0"/>
          <w:numId w:val="6"/>
        </w:numPr>
        <w:jc w:val="both"/>
      </w:pPr>
      <w:r>
        <w:t>Podstawą działalności Środowiskowego Domu jest roczny plan finansowy zgodny z układem wykonawczym budżetu powiatu.</w:t>
      </w:r>
    </w:p>
    <w:p w:rsidR="00C53F42" w:rsidRDefault="00F94EB2">
      <w:pPr>
        <w:pStyle w:val="Standard"/>
        <w:numPr>
          <w:ilvl w:val="0"/>
          <w:numId w:val="6"/>
        </w:numPr>
        <w:jc w:val="both"/>
      </w:pPr>
      <w:r>
        <w:t>Środowiskowy Dom posiada odręb</w:t>
      </w:r>
      <w:r>
        <w:t>ny rachunek bankowy.</w:t>
      </w:r>
    </w:p>
    <w:p w:rsidR="00C53F42" w:rsidRDefault="00F94EB2">
      <w:pPr>
        <w:pStyle w:val="Standard"/>
        <w:numPr>
          <w:ilvl w:val="0"/>
          <w:numId w:val="6"/>
        </w:numPr>
        <w:jc w:val="both"/>
      </w:pPr>
      <w:r>
        <w:t>Gospodarka środkami publicznymi jest jawna.</w:t>
      </w: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Rozdział V</w:t>
      </w: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Gospodarka mieniem</w:t>
      </w:r>
    </w:p>
    <w:p w:rsidR="00C53F42" w:rsidRDefault="00C53F42">
      <w:pPr>
        <w:pStyle w:val="Standard"/>
        <w:jc w:val="center"/>
        <w:rPr>
          <w:b/>
        </w:rPr>
      </w:pPr>
    </w:p>
    <w:p w:rsidR="002A4AEF" w:rsidRDefault="002A4AEF">
      <w:pPr>
        <w:pStyle w:val="Standard"/>
        <w:jc w:val="center"/>
        <w:rPr>
          <w:b/>
        </w:rPr>
      </w:pPr>
    </w:p>
    <w:p w:rsidR="00C53F42" w:rsidRPr="002A4AEF" w:rsidRDefault="00F94EB2">
      <w:pPr>
        <w:pStyle w:val="Standard"/>
        <w:jc w:val="center"/>
        <w:rPr>
          <w:b/>
        </w:rPr>
      </w:pPr>
      <w:r w:rsidRPr="002A4AEF">
        <w:rPr>
          <w:b/>
        </w:rPr>
        <w:t>§ 9</w:t>
      </w:r>
    </w:p>
    <w:p w:rsidR="002A4AEF" w:rsidRDefault="002A4AEF" w:rsidP="002A4AEF">
      <w:pPr>
        <w:pStyle w:val="Standard"/>
        <w:ind w:left="283"/>
        <w:jc w:val="both"/>
      </w:pPr>
    </w:p>
    <w:p w:rsidR="002A4AEF" w:rsidRDefault="002A4AEF" w:rsidP="002A4AEF">
      <w:pPr>
        <w:pStyle w:val="Standard"/>
        <w:ind w:left="283"/>
        <w:jc w:val="both"/>
      </w:pPr>
    </w:p>
    <w:p w:rsidR="00C53F42" w:rsidRDefault="002A4AEF" w:rsidP="002A4AEF">
      <w:pPr>
        <w:pStyle w:val="Standard"/>
        <w:jc w:val="both"/>
      </w:pPr>
      <w:r>
        <w:t xml:space="preserve">1. </w:t>
      </w:r>
      <w:r w:rsidR="00F94EB2">
        <w:t>Środowiskowy Dom wyposażony jest w mienie, którego wartość odzwierciedlona jest w bilansie.</w:t>
      </w: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center"/>
      </w:pP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Rozdział VI</w:t>
      </w:r>
    </w:p>
    <w:p w:rsidR="00C53F42" w:rsidRDefault="00F94EB2">
      <w:pPr>
        <w:pStyle w:val="Standard"/>
        <w:jc w:val="center"/>
        <w:rPr>
          <w:b/>
        </w:rPr>
      </w:pPr>
      <w:r>
        <w:rPr>
          <w:b/>
        </w:rPr>
        <w:t>Postanowienia końcowe</w:t>
      </w:r>
    </w:p>
    <w:p w:rsidR="00C53F42" w:rsidRDefault="00C53F42">
      <w:pPr>
        <w:pStyle w:val="Standard"/>
        <w:jc w:val="center"/>
        <w:rPr>
          <w:b/>
        </w:rPr>
      </w:pPr>
    </w:p>
    <w:p w:rsidR="002A4AEF" w:rsidRDefault="002A4AEF">
      <w:pPr>
        <w:pStyle w:val="Standard"/>
        <w:jc w:val="center"/>
        <w:rPr>
          <w:b/>
        </w:rPr>
      </w:pPr>
    </w:p>
    <w:p w:rsidR="00C53F42" w:rsidRPr="002A4AEF" w:rsidRDefault="00F94EB2">
      <w:pPr>
        <w:pStyle w:val="Standard"/>
        <w:jc w:val="center"/>
        <w:rPr>
          <w:b/>
        </w:rPr>
      </w:pPr>
      <w:r w:rsidRPr="002A4AEF">
        <w:rPr>
          <w:b/>
        </w:rPr>
        <w:t xml:space="preserve"> </w:t>
      </w:r>
      <w:r w:rsidRPr="002A4AEF">
        <w:rPr>
          <w:b/>
        </w:rPr>
        <w:t>§  10</w:t>
      </w:r>
    </w:p>
    <w:p w:rsidR="00C53F42" w:rsidRDefault="00C53F42">
      <w:pPr>
        <w:pStyle w:val="Standard"/>
        <w:jc w:val="center"/>
      </w:pPr>
    </w:p>
    <w:p w:rsidR="002A4AEF" w:rsidRDefault="002A4AEF">
      <w:pPr>
        <w:pStyle w:val="Standard"/>
        <w:jc w:val="center"/>
      </w:pPr>
    </w:p>
    <w:p w:rsidR="00C53F42" w:rsidRDefault="00F94EB2">
      <w:pPr>
        <w:pStyle w:val="Standard"/>
        <w:numPr>
          <w:ilvl w:val="0"/>
          <w:numId w:val="7"/>
        </w:numPr>
        <w:jc w:val="both"/>
      </w:pPr>
      <w:r>
        <w:t xml:space="preserve">Wszelkie </w:t>
      </w:r>
      <w:r>
        <w:t>zmiany w statucie wymagają  formy pisemnej.</w:t>
      </w:r>
    </w:p>
    <w:p w:rsidR="00C53F42" w:rsidRDefault="00F94EB2">
      <w:pPr>
        <w:pStyle w:val="Standard"/>
        <w:numPr>
          <w:ilvl w:val="0"/>
          <w:numId w:val="7"/>
        </w:numPr>
        <w:jc w:val="both"/>
      </w:pPr>
      <w:r>
        <w:t>Postanowienia statutu wchodzą w życie po upływie 14 dni od daty ogłoszenia w Dzienniku Urzędowym Województwa Małopolskiego.</w:t>
      </w: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center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C53F42">
      <w:pPr>
        <w:pStyle w:val="Standard"/>
        <w:jc w:val="both"/>
      </w:pPr>
    </w:p>
    <w:p w:rsidR="00C53F42" w:rsidRDefault="00F94EB2" w:rsidP="009B32FF">
      <w:pPr>
        <w:pStyle w:val="Standard"/>
        <w:jc w:val="both"/>
      </w:pPr>
      <w:bookmarkStart w:id="0" w:name="_GoBack"/>
      <w:bookmarkEnd w:id="0"/>
      <w:r>
        <w:t xml:space="preserve">                                                                  </w:t>
      </w:r>
      <w:r w:rsidR="009B32FF">
        <w:t xml:space="preserve">               </w:t>
      </w:r>
    </w:p>
    <w:sectPr w:rsidR="00C53F42">
      <w:footnotePr>
        <w:numRestart w:val="eachPage"/>
      </w:footnotePr>
      <w:endnotePr>
        <w:numFmt w:val="decimal"/>
      </w:end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B2" w:rsidRDefault="00F94EB2">
      <w:r>
        <w:separator/>
      </w:r>
    </w:p>
  </w:endnote>
  <w:endnote w:type="continuationSeparator" w:id="0">
    <w:p w:rsidR="00F94EB2" w:rsidRDefault="00F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B2" w:rsidRDefault="00F94EB2">
      <w:r>
        <w:separator/>
      </w:r>
    </w:p>
  </w:footnote>
  <w:footnote w:type="continuationSeparator" w:id="0">
    <w:p w:rsidR="00F94EB2" w:rsidRDefault="00F9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15B"/>
    <w:multiLevelType w:val="multilevel"/>
    <w:tmpl w:val="70D2B8D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28E800F4"/>
    <w:multiLevelType w:val="multilevel"/>
    <w:tmpl w:val="7C067D7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38293B50"/>
    <w:multiLevelType w:val="multilevel"/>
    <w:tmpl w:val="7B6EAD5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592A5A13"/>
    <w:multiLevelType w:val="multilevel"/>
    <w:tmpl w:val="97C4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AA64215"/>
    <w:multiLevelType w:val="multilevel"/>
    <w:tmpl w:val="A8A65B9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6B1E3C83"/>
    <w:multiLevelType w:val="multilevel"/>
    <w:tmpl w:val="E75EBF8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>
    <w:nsid w:val="76E04814"/>
    <w:multiLevelType w:val="hybridMultilevel"/>
    <w:tmpl w:val="B78AD8B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7BA5BE4"/>
    <w:multiLevelType w:val="multilevel"/>
    <w:tmpl w:val="E75EBF8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791E37AE"/>
    <w:multiLevelType w:val="multilevel"/>
    <w:tmpl w:val="9AC8535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">
    <w:nsid w:val="79E05376"/>
    <w:multiLevelType w:val="multilevel"/>
    <w:tmpl w:val="3996B19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50"/>
  <w:autoHyphenation/>
  <w:hyphenationZone w:val="425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C53F42"/>
    <w:rsid w:val="002A4AEF"/>
    <w:rsid w:val="005B61CE"/>
    <w:rsid w:val="009B32FF"/>
    <w:rsid w:val="00A42DB5"/>
    <w:rsid w:val="00C2295E"/>
    <w:rsid w:val="00C53F42"/>
    <w:rsid w:val="00EE1BA0"/>
    <w:rsid w:val="00F94EB2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user</cp:lastModifiedBy>
  <cp:revision>4</cp:revision>
  <cp:lastPrinted>2009-05-22T08:26:00Z</cp:lastPrinted>
  <dcterms:created xsi:type="dcterms:W3CDTF">2015-07-17T10:13:00Z</dcterms:created>
  <dcterms:modified xsi:type="dcterms:W3CDTF">2015-07-17T11:13:00Z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